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7D6892E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96EBA" w:rsidRPr="00696EBA">
        <w:rPr>
          <w:b/>
          <w:sz w:val="20"/>
          <w:szCs w:val="20"/>
        </w:rPr>
        <w:t xml:space="preserve">Boyertown Area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0C597BB0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96EBA" w:rsidRPr="00696EBA">
        <w:rPr>
          <w:b/>
          <w:sz w:val="20"/>
          <w:szCs w:val="20"/>
        </w:rPr>
        <w:t>114-06-075-3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7A8DE4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696EBA">
        <w:rPr>
          <w:b/>
          <w:sz w:val="20"/>
          <w:szCs w:val="20"/>
        </w:rPr>
        <w:t>February 26</w:t>
      </w:r>
      <w:r w:rsidR="00950830">
        <w:rPr>
          <w:b/>
          <w:sz w:val="20"/>
          <w:szCs w:val="20"/>
        </w:rPr>
        <w:t>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6DF644E0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50830">
        <w:rPr>
          <w:b/>
          <w:sz w:val="20"/>
          <w:szCs w:val="20"/>
        </w:rPr>
        <w:t xml:space="preserve">February </w:t>
      </w:r>
      <w:r w:rsidR="00696EBA">
        <w:rPr>
          <w:b/>
          <w:sz w:val="20"/>
          <w:szCs w:val="20"/>
        </w:rPr>
        <w:t>27</w:t>
      </w:r>
      <w:r w:rsidR="00950830">
        <w:rPr>
          <w:b/>
          <w:sz w:val="20"/>
          <w:szCs w:val="20"/>
        </w:rPr>
        <w:t>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34431156" w:rsidR="00223718" w:rsidRPr="00357703" w:rsidRDefault="00950830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674F1020" w:rsidR="00223718" w:rsidRPr="00357703" w:rsidRDefault="00696EBA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324D7ABF" w:rsidR="00D6151F" w:rsidRDefault="00950830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4C42E6B" w:rsidR="001F288F" w:rsidRPr="00412C7B" w:rsidRDefault="00696EBA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31761">
        <w:rPr>
          <w:sz w:val="16"/>
          <w:szCs w:val="16"/>
        </w:rPr>
      </w:r>
      <w:r w:rsidR="0013176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38DBC172" w:rsidR="0079370C" w:rsidRPr="009319BD" w:rsidRDefault="00696EBA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31761">
              <w:rPr>
                <w:rFonts w:ascii="Calibri" w:hAnsi="Calibri" w:cs="Calibri"/>
              </w:rPr>
            </w:r>
            <w:r w:rsidR="0013176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597D24D" w:rsidR="0079370C" w:rsidRPr="00E36FC5" w:rsidRDefault="00696EB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61990369" w:rsidR="00950830" w:rsidRPr="005D183E" w:rsidRDefault="00950830" w:rsidP="00696EBA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3DAB5AB2" w:rsidR="006B7A09" w:rsidRPr="009319BD" w:rsidRDefault="00696EB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BF1583C" w:rsidR="006B7A09" w:rsidRPr="009319BD" w:rsidRDefault="00696EB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0274688D" w14:textId="77777777" w:rsidR="00382454" w:rsidRDefault="006B7A09" w:rsidP="00696EB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65F1A5D9" w:rsidR="00696EBA" w:rsidRPr="00623E5E" w:rsidRDefault="00696EBA" w:rsidP="00696EBA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5FFA5B9C" w:rsidR="006B7A09" w:rsidRPr="009319BD" w:rsidRDefault="00696EB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24EDC58" w:rsidR="006B7A09" w:rsidRPr="009319BD" w:rsidRDefault="00696EB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CD6238D" w:rsidR="00A5511A" w:rsidRPr="00623E5E" w:rsidRDefault="00696EBA" w:rsidP="00696EBA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96EBA">
              <w:rPr>
                <w:sz w:val="20"/>
                <w:szCs w:val="20"/>
              </w:rPr>
              <w:t>Upon review of the High School lunch observation, it was found that there were garlic salt shakers at the salad bar and were available to students during the lunch periods.</w:t>
            </w: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2AEFD80C" w:rsidR="006B7A09" w:rsidRPr="009319BD" w:rsidRDefault="00696EB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37EE84E1" w:rsidR="006B7A09" w:rsidRPr="009319BD" w:rsidRDefault="00696EB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04A3D47E" w:rsidR="007572A4" w:rsidRPr="009319BD" w:rsidRDefault="00696EBA" w:rsidP="00696EBA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696EBA">
              <w:rPr>
                <w:sz w:val="20"/>
                <w:szCs w:val="20"/>
              </w:rPr>
              <w:t>Offer versus Serve (OVS) is not being implemented correctly. Foodservice staff required students to take an additional food item when the student had already selected a reimbursable meal.</w:t>
            </w: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761">
              <w:rPr>
                <w:sz w:val="20"/>
                <w:szCs w:val="20"/>
              </w:rPr>
            </w:r>
            <w:r w:rsidR="0013176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548E068B" w14:textId="1DA11758" w:rsidR="005A5D89" w:rsidRDefault="00696EBA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96EBA">
              <w:rPr>
                <w:sz w:val="20"/>
                <w:szCs w:val="20"/>
              </w:rPr>
              <w:t>All the paperwork is well organized and maintained. Eligibility statuses have been approved correctly. Verification was conducted correctly as well. Claims are submitted accurately.</w:t>
            </w:r>
          </w:p>
          <w:p w14:paraId="08306DF6" w14:textId="77777777" w:rsidR="00696EBA" w:rsidRPr="00696EBA" w:rsidRDefault="00696EBA" w:rsidP="00696EBA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96EBA">
              <w:rPr>
                <w:sz w:val="20"/>
                <w:szCs w:val="20"/>
              </w:rPr>
              <w:t>The district has a comprehensive school wellness section on the public website consisting of multiple web pages. The district demonstrates full implementation of the new requirements for the local school wellness policy and a solid understanding of the federal regulations.</w:t>
            </w:r>
          </w:p>
          <w:p w14:paraId="1935C2C2" w14:textId="147E83AB" w:rsidR="00696EBA" w:rsidRPr="008A186B" w:rsidRDefault="00696EBA" w:rsidP="00696EBA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898C02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proofErr w:type="spellStart"/>
    <w:r w:rsidR="00696EBA">
      <w:rPr>
        <w:sz w:val="16"/>
        <w:szCs w:val="16"/>
      </w:rPr>
      <w:t>Boyerstown</w:t>
    </w:r>
    <w:proofErr w:type="spellEnd"/>
    <w:r w:rsidR="00696EBA">
      <w:rPr>
        <w:sz w:val="16"/>
        <w:szCs w:val="16"/>
      </w:rPr>
      <w:t xml:space="preserve"> Area</w:t>
    </w:r>
    <w:r w:rsidR="00143C78">
      <w:rPr>
        <w:sz w:val="16"/>
        <w:szCs w:val="16"/>
      </w:rPr>
      <w:t xml:space="preserve"> School District</w:t>
    </w:r>
  </w:p>
  <w:p w14:paraId="360D5ABF" w14:textId="13B614B4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A423C" w:rsidRPr="00CA423C">
      <w:rPr>
        <w:sz w:val="16"/>
        <w:szCs w:val="16"/>
      </w:rPr>
      <w:t>1</w:t>
    </w:r>
    <w:r w:rsidR="00696EBA">
      <w:rPr>
        <w:sz w:val="16"/>
        <w:szCs w:val="16"/>
      </w:rPr>
      <w:t>14</w:t>
    </w:r>
    <w:r w:rsidR="00143C78">
      <w:rPr>
        <w:sz w:val="16"/>
        <w:szCs w:val="16"/>
      </w:rPr>
      <w:t>-</w:t>
    </w:r>
    <w:r w:rsidR="00696EBA">
      <w:rPr>
        <w:sz w:val="16"/>
        <w:szCs w:val="16"/>
      </w:rPr>
      <w:t>0</w:t>
    </w:r>
    <w:r w:rsidR="00143C78">
      <w:rPr>
        <w:sz w:val="16"/>
        <w:szCs w:val="16"/>
      </w:rPr>
      <w:t>6-</w:t>
    </w:r>
    <w:r w:rsidR="00696EBA">
      <w:rPr>
        <w:sz w:val="16"/>
        <w:szCs w:val="16"/>
      </w:rPr>
      <w:t>075</w:t>
    </w:r>
    <w:r w:rsidR="00143C78">
      <w:rPr>
        <w:sz w:val="16"/>
        <w:szCs w:val="16"/>
      </w:rPr>
      <w:t>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4C6232"/>
    <w:multiLevelType w:val="hybridMultilevel"/>
    <w:tmpl w:val="F90E15E4"/>
    <w:lvl w:ilvl="0" w:tplc="294E2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94447"/>
    <w:multiLevelType w:val="hybridMultilevel"/>
    <w:tmpl w:val="D36EB78A"/>
    <w:lvl w:ilvl="0" w:tplc="916C5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3C7B85"/>
    <w:multiLevelType w:val="hybridMultilevel"/>
    <w:tmpl w:val="A496BB7E"/>
    <w:lvl w:ilvl="0" w:tplc="3BD85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A97D9B"/>
    <w:multiLevelType w:val="hybridMultilevel"/>
    <w:tmpl w:val="B09E48F0"/>
    <w:lvl w:ilvl="0" w:tplc="AC247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8"/>
  </w:num>
  <w:num w:numId="5">
    <w:abstractNumId w:val="18"/>
  </w:num>
  <w:num w:numId="6">
    <w:abstractNumId w:val="25"/>
  </w:num>
  <w:num w:numId="7">
    <w:abstractNumId w:val="19"/>
  </w:num>
  <w:num w:numId="8">
    <w:abstractNumId w:val="7"/>
  </w:num>
  <w:num w:numId="9">
    <w:abstractNumId w:val="24"/>
  </w:num>
  <w:num w:numId="10">
    <w:abstractNumId w:val="26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</w:num>
  <w:num w:numId="16">
    <w:abstractNumId w:val="16"/>
  </w:num>
  <w:num w:numId="17">
    <w:abstractNumId w:val="21"/>
  </w:num>
  <w:num w:numId="18">
    <w:abstractNumId w:val="5"/>
  </w:num>
  <w:num w:numId="19">
    <w:abstractNumId w:val="10"/>
  </w:num>
  <w:num w:numId="20">
    <w:abstractNumId w:val="4"/>
  </w:num>
  <w:num w:numId="21">
    <w:abstractNumId w:val="15"/>
  </w:num>
  <w:num w:numId="22">
    <w:abstractNumId w:val="12"/>
  </w:num>
  <w:num w:numId="23">
    <w:abstractNumId w:val="22"/>
  </w:num>
  <w:num w:numId="24">
    <w:abstractNumId w:val="13"/>
  </w:num>
  <w:num w:numId="25">
    <w:abstractNumId w:val="14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L6UDv5H/0hB2reabjfNd+DgBrKgMZkDxCbK3IQSktCd7K8PYYtULDTmhZa1/10KZh633yM1+FKGsPf4tZ39/5w==" w:salt="AwwOA93kWjmgx0j7basKp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761"/>
    <w:rsid w:val="00131897"/>
    <w:rsid w:val="001437F9"/>
    <w:rsid w:val="00143C78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96EBA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A21A8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50830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1564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81035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72F9-1351-4FBB-81BD-0B0FCEC890E3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81E1B0-A224-401A-AD21-F04856B3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4727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2019-04-24T16:17:00Z</cp:lastPrinted>
  <dcterms:created xsi:type="dcterms:W3CDTF">2019-04-29T18:54:00Z</dcterms:created>
  <dcterms:modified xsi:type="dcterms:W3CDTF">2019-04-29T18:54:00Z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61000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